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D99" w:rsidRDefault="00A142C0">
      <w:pPr>
        <w:autoSpaceDE w:val="0"/>
        <w:autoSpaceDN w:val="0"/>
        <w:adjustRightInd w:val="0"/>
        <w:spacing w:after="0" w:line="240" w:lineRule="auto"/>
        <w:rPr>
          <w:rFonts w:ascii="Arial" w:hAnsi="Arial" w:cs="Arial"/>
          <w:i/>
          <w:iCs/>
          <w:color w:val="FFFFFF"/>
          <w:sz w:val="52"/>
          <w:szCs w:val="52"/>
          <w:lang w:val="en-US"/>
        </w:rPr>
      </w:pPr>
      <w:r>
        <w:rPr>
          <w:rFonts w:ascii="Arial" w:hAnsi="Arial" w:cs="Arial"/>
          <w:i/>
          <w:iCs/>
          <w:color w:val="000000"/>
          <w:sz w:val="52"/>
          <w:szCs w:val="52"/>
          <w:lang w:val="en-US"/>
        </w:rPr>
        <w:t>Sw.A.C. - Swiss Activity Contest</w:t>
      </w:r>
      <w:r>
        <w:rPr>
          <w:rFonts w:ascii="Arial" w:hAnsi="Arial" w:cs="Arial"/>
          <w:i/>
          <w:iCs/>
          <w:color w:val="FFFFFF"/>
          <w:sz w:val="52"/>
          <w:szCs w:val="52"/>
          <w:lang w:val="en-US"/>
        </w:rPr>
        <w:t>.</w:t>
      </w:r>
    </w:p>
    <w:p w:rsidR="00EB5D99" w:rsidRDefault="00EB5D99">
      <w:pPr>
        <w:autoSpaceDE w:val="0"/>
        <w:autoSpaceDN w:val="0"/>
        <w:adjustRightInd w:val="0"/>
        <w:spacing w:after="0" w:line="240" w:lineRule="auto"/>
        <w:rPr>
          <w:rFonts w:ascii="Arial" w:hAnsi="Arial" w:cs="Arial"/>
          <w:b/>
          <w:bCs/>
          <w:i/>
          <w:iCs/>
          <w:color w:val="0033CD"/>
          <w:sz w:val="32"/>
          <w:szCs w:val="32"/>
          <w:lang w:val="en-US"/>
        </w:rPr>
      </w:pPr>
    </w:p>
    <w:p w:rsidR="00EB5D99" w:rsidRDefault="00A142C0">
      <w:pPr>
        <w:autoSpaceDE w:val="0"/>
        <w:autoSpaceDN w:val="0"/>
        <w:adjustRightInd w:val="0"/>
        <w:spacing w:after="0" w:line="240" w:lineRule="auto"/>
        <w:rPr>
          <w:rFonts w:ascii="Arial" w:hAnsi="Arial" w:cs="Arial"/>
          <w:b/>
          <w:bCs/>
          <w:i/>
          <w:iCs/>
          <w:color w:val="0033CD"/>
          <w:sz w:val="32"/>
          <w:szCs w:val="32"/>
        </w:rPr>
      </w:pPr>
      <w:r>
        <w:rPr>
          <w:rFonts w:ascii="Arial" w:hAnsi="Arial" w:cs="Arial"/>
          <w:b/>
          <w:bCs/>
          <w:i/>
          <w:iCs/>
          <w:color w:val="0033CD"/>
          <w:sz w:val="32"/>
          <w:szCs w:val="32"/>
        </w:rPr>
        <w:t>REGOLAMENTO 2020</w:t>
      </w:r>
    </w:p>
    <w:p w:rsidR="00EB5D99" w:rsidRDefault="00A142C0">
      <w:pPr>
        <w:autoSpaceDE w:val="0"/>
        <w:autoSpaceDN w:val="0"/>
        <w:adjustRightInd w:val="0"/>
        <w:spacing w:after="0" w:line="240" w:lineRule="auto"/>
        <w:rPr>
          <w:rFonts w:ascii="Arial" w:hAnsi="Arial" w:cs="Arial"/>
          <w:i/>
          <w:iCs/>
          <w:color w:val="0033CD"/>
          <w:sz w:val="20"/>
          <w:szCs w:val="20"/>
        </w:rPr>
      </w:pPr>
      <w:r>
        <w:rPr>
          <w:rFonts w:ascii="Arial" w:hAnsi="Arial" w:cs="Arial"/>
          <w:i/>
          <w:iCs/>
          <w:color w:val="000000"/>
          <w:sz w:val="20"/>
          <w:szCs w:val="20"/>
        </w:rPr>
        <w:t xml:space="preserve"> </w:t>
      </w: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t>OBIETTIVO DELLO Sw.A.C.:</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L'obiettivo principale dello Sw.A.C. - Swiss Activity Contest - è quello di tenere sempre più attive e valorizzare le bande dai 50 MHz a salire, una porzione dello </w:t>
      </w:r>
      <w:r>
        <w:rPr>
          <w:rFonts w:ascii="Arial" w:hAnsi="Arial" w:cs="Arial"/>
          <w:color w:val="000000"/>
          <w:sz w:val="24"/>
          <w:szCs w:val="24"/>
        </w:rPr>
        <w:t>spettro radioelettrico tra le più interessanti sotto innumerevoli aspetti, specialmente nei giorni settimanali.</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t>PARTECIPANTI: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Possono partecipare tutti gli OM Svizzeri e Stranieri.</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t>DURATA:</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 Gennaio a Dicembre 2020.</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t>ORARIO:</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Dalle 19.00 alle 23.00, ora </w:t>
      </w:r>
      <w:r>
        <w:rPr>
          <w:rFonts w:ascii="Arial" w:hAnsi="Arial" w:cs="Arial"/>
          <w:color w:val="000000"/>
          <w:sz w:val="24"/>
          <w:szCs w:val="24"/>
        </w:rPr>
        <w:t>locale</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t>RAPPORTI: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Le stazioni partecipanti </w:t>
      </w:r>
      <w:r>
        <w:rPr>
          <w:rFonts w:ascii="Arial" w:hAnsi="Arial" w:cs="Arial"/>
          <w:color w:val="000000"/>
          <w:sz w:val="24"/>
          <w:szCs w:val="24"/>
        </w:rPr>
        <w:t xml:space="preserve">svizzere </w:t>
      </w:r>
      <w:r>
        <w:rPr>
          <w:rFonts w:ascii="Arial" w:hAnsi="Arial" w:cs="Arial"/>
          <w:color w:val="000000"/>
          <w:sz w:val="24"/>
          <w:szCs w:val="24"/>
        </w:rPr>
        <w:t>devono passare il rapporto RST</w:t>
      </w:r>
      <w:r>
        <w:rPr>
          <w:rFonts w:ascii="Arial" w:hAnsi="Arial" w:cs="Arial"/>
          <w:color w:val="000000"/>
          <w:sz w:val="24"/>
          <w:szCs w:val="24"/>
        </w:rPr>
        <w:t>,</w:t>
      </w:r>
      <w:r>
        <w:rPr>
          <w:rFonts w:ascii="Arial" w:hAnsi="Arial" w:cs="Arial"/>
          <w:color w:val="000000"/>
          <w:sz w:val="24"/>
          <w:szCs w:val="24"/>
        </w:rPr>
        <w:t xml:space="preserve"> il WW Locator completo </w:t>
      </w:r>
      <w:r>
        <w:rPr>
          <w:rFonts w:ascii="Arial" w:hAnsi="Arial" w:cs="Arial"/>
          <w:color w:val="000000"/>
          <w:sz w:val="24"/>
          <w:szCs w:val="24"/>
        </w:rPr>
        <w:t xml:space="preserve">in </w:t>
      </w:r>
      <w:r>
        <w:rPr>
          <w:rFonts w:ascii="Arial" w:hAnsi="Arial" w:cs="Arial"/>
          <w:color w:val="000000"/>
          <w:sz w:val="24"/>
          <w:szCs w:val="24"/>
        </w:rPr>
        <w:t>6 digit</w:t>
      </w:r>
      <w:r>
        <w:rPr>
          <w:rFonts w:ascii="Arial" w:hAnsi="Arial" w:cs="Arial"/>
          <w:color w:val="000000"/>
          <w:sz w:val="24"/>
          <w:szCs w:val="24"/>
        </w:rPr>
        <w:t xml:space="preserve"> e il cantone</w:t>
      </w:r>
      <w:r>
        <w:rPr>
          <w:rFonts w:ascii="Arial" w:hAnsi="Arial" w:cs="Arial"/>
          <w:color w:val="000000"/>
          <w:sz w:val="24"/>
          <w:szCs w:val="24"/>
        </w:rPr>
        <w:t>.</w:t>
      </w:r>
      <w:r>
        <w:rPr>
          <w:rFonts w:ascii="Arial" w:hAnsi="Arial" w:cs="Arial"/>
          <w:color w:val="000000"/>
          <w:sz w:val="24"/>
          <w:szCs w:val="24"/>
        </w:rPr>
        <w:t xml:space="preserve"> </w:t>
      </w:r>
      <w:r>
        <w:rPr>
          <w:rFonts w:ascii="Arial" w:hAnsi="Arial" w:cs="Arial"/>
          <w:color w:val="000000"/>
          <w:sz w:val="24"/>
          <w:szCs w:val="24"/>
        </w:rPr>
        <w:t>(es. 59 JN45LX</w:t>
      </w:r>
      <w:r>
        <w:rPr>
          <w:rFonts w:ascii="Arial" w:hAnsi="Arial" w:cs="Arial"/>
          <w:color w:val="000000"/>
          <w:sz w:val="24"/>
          <w:szCs w:val="24"/>
        </w:rPr>
        <w:t xml:space="preserve"> TI</w:t>
      </w:r>
      <w:r>
        <w:rPr>
          <w:rFonts w:ascii="Arial" w:hAnsi="Arial" w:cs="Arial"/>
          <w:color w:val="000000"/>
          <w:sz w:val="24"/>
          <w:szCs w:val="24"/>
        </w:rPr>
        <w:t>).</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Le stazioni partecipanti </w:t>
      </w:r>
      <w:r>
        <w:rPr>
          <w:rFonts w:ascii="Arial" w:hAnsi="Arial" w:cs="Arial"/>
          <w:color w:val="000000"/>
          <w:sz w:val="24"/>
          <w:szCs w:val="24"/>
        </w:rPr>
        <w:t xml:space="preserve">straniere </w:t>
      </w:r>
      <w:r>
        <w:rPr>
          <w:rFonts w:ascii="Arial" w:hAnsi="Arial" w:cs="Arial"/>
          <w:color w:val="000000"/>
          <w:sz w:val="24"/>
          <w:szCs w:val="24"/>
        </w:rPr>
        <w:t>devono passare il rapporto RST</w:t>
      </w:r>
      <w:r>
        <w:rPr>
          <w:rFonts w:ascii="Arial" w:hAnsi="Arial" w:cs="Arial"/>
          <w:color w:val="000000"/>
          <w:sz w:val="24"/>
          <w:szCs w:val="24"/>
        </w:rPr>
        <w:t xml:space="preserve"> e</w:t>
      </w:r>
      <w:r>
        <w:rPr>
          <w:rFonts w:ascii="Arial" w:hAnsi="Arial" w:cs="Arial"/>
          <w:color w:val="000000"/>
          <w:sz w:val="24"/>
          <w:szCs w:val="24"/>
        </w:rPr>
        <w:t xml:space="preserve"> il WW Locator completo </w:t>
      </w:r>
      <w:r>
        <w:rPr>
          <w:rFonts w:ascii="Arial" w:hAnsi="Arial" w:cs="Arial"/>
          <w:color w:val="000000"/>
          <w:sz w:val="24"/>
          <w:szCs w:val="24"/>
        </w:rPr>
        <w:t xml:space="preserve">in </w:t>
      </w:r>
      <w:r>
        <w:rPr>
          <w:rFonts w:ascii="Arial" w:hAnsi="Arial" w:cs="Arial"/>
          <w:color w:val="000000"/>
          <w:sz w:val="24"/>
          <w:szCs w:val="24"/>
        </w:rPr>
        <w:t>6 digit</w:t>
      </w:r>
      <w:r>
        <w:rPr>
          <w:rFonts w:ascii="Arial" w:hAnsi="Arial" w:cs="Arial"/>
          <w:color w:val="000000"/>
          <w:sz w:val="24"/>
          <w:szCs w:val="24"/>
        </w:rPr>
        <w:t xml:space="preserve">. </w:t>
      </w:r>
      <w:r>
        <w:rPr>
          <w:rFonts w:ascii="Arial" w:hAnsi="Arial" w:cs="Arial"/>
          <w:color w:val="000000"/>
          <w:sz w:val="24"/>
          <w:szCs w:val="24"/>
        </w:rPr>
        <w:t>(</w:t>
      </w:r>
      <w:r>
        <w:rPr>
          <w:rFonts w:ascii="Arial" w:hAnsi="Arial" w:cs="Arial"/>
          <w:color w:val="000000"/>
          <w:sz w:val="24"/>
          <w:szCs w:val="24"/>
        </w:rPr>
        <w:t>es. 59 JN45LX).</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t>MODI: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SSB, CW e digitale in tutte le bande.</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Non sono validi i collegamenti via EME, satellite o ripetitore di qualsiasi tipo.</w:t>
      </w:r>
    </w:p>
    <w:p w:rsidR="00EB5D99" w:rsidRDefault="00A142C0">
      <w:pPr>
        <w:autoSpaceDE w:val="0"/>
        <w:autoSpaceDN w:val="0"/>
        <w:adjustRightInd w:val="0"/>
        <w:spacing w:after="0" w:line="240" w:lineRule="auto"/>
        <w:rPr>
          <w:rFonts w:ascii="Arial" w:hAnsi="Arial" w:cs="Arial"/>
          <w:color w:val="000000"/>
          <w:sz w:val="24"/>
          <w:szCs w:val="24"/>
        </w:rPr>
      </w:pPr>
      <w:r w:rsidRPr="00A142C0">
        <w:rPr>
          <w:rFonts w:ascii="Arial" w:hAnsi="Arial" w:cs="Arial"/>
          <w:color w:val="000000"/>
          <w:sz w:val="24"/>
          <w:szCs w:val="24"/>
        </w:rPr>
        <w:t>In ogni sessione mensile è possibile effettuare un QSO con la stessa stazione in tutti e tre i modi, in ogni banda.</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t>CATEGORIE:</w:t>
      </w:r>
    </w:p>
    <w:p w:rsidR="00EB5D99" w:rsidRDefault="00A142C0">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OM Svizzer</w:t>
      </w:r>
      <w:r>
        <w:rPr>
          <w:rFonts w:ascii="Arial" w:hAnsi="Arial" w:cs="Arial"/>
          <w:i/>
          <w:iCs/>
          <w:color w:val="000000"/>
          <w:sz w:val="24"/>
          <w:szCs w:val="24"/>
        </w:rPr>
        <w:t>i (HB):</w:t>
      </w:r>
    </w:p>
    <w:p w:rsidR="00EB5D99" w:rsidRDefault="00A142C0">
      <w:pPr>
        <w:pStyle w:val="Paragrafoelenco"/>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1HB 50 MHz - secondo Giovedì del mese</w:t>
      </w:r>
    </w:p>
    <w:p w:rsidR="00EB5D99" w:rsidRDefault="00A142C0">
      <w:pPr>
        <w:pStyle w:val="Paragrafoelenco"/>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2HB 144 MHz (HP e LP) - primo Martedì del mese</w:t>
      </w:r>
    </w:p>
    <w:p w:rsidR="00EB5D99" w:rsidRDefault="00A142C0">
      <w:pPr>
        <w:pStyle w:val="Paragrafoelenco"/>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3HB 432 MHz (HP e LP) - secondo Martedì del mese</w:t>
      </w:r>
    </w:p>
    <w:p w:rsidR="00EB5D99" w:rsidRDefault="00A142C0">
      <w:pPr>
        <w:pStyle w:val="Paragrafoelenco"/>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4HB 1296 MHz - terzo Martedì del mese</w:t>
      </w:r>
    </w:p>
    <w:p w:rsidR="00EB5D99" w:rsidRDefault="00A142C0">
      <w:pPr>
        <w:pStyle w:val="Paragrafoelenco"/>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5HB 2,3 GHz &amp; Up - quarto Martedì del mese</w:t>
      </w:r>
    </w:p>
    <w:p w:rsidR="00EB5D99" w:rsidRDefault="00A142C0">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OM Stranieri (EC):</w:t>
      </w:r>
    </w:p>
    <w:p w:rsidR="00EB5D99" w:rsidRDefault="00A142C0">
      <w:pPr>
        <w:pStyle w:val="Paragrafoelenco"/>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1EC 50 MHz -</w:t>
      </w:r>
      <w:r>
        <w:rPr>
          <w:rFonts w:ascii="Arial" w:hAnsi="Arial" w:cs="Arial"/>
          <w:color w:val="000000"/>
          <w:sz w:val="24"/>
          <w:szCs w:val="24"/>
        </w:rPr>
        <w:t xml:space="preserve"> secondo Giovedì del mese</w:t>
      </w:r>
    </w:p>
    <w:p w:rsidR="00EB5D99" w:rsidRDefault="00A142C0">
      <w:pPr>
        <w:pStyle w:val="Paragrafoelenco"/>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2EC 144 MHz (HP e LP) - primo Martedì del mese</w:t>
      </w:r>
    </w:p>
    <w:p w:rsidR="00EB5D99" w:rsidRDefault="00A142C0">
      <w:pPr>
        <w:pStyle w:val="Paragrafoelenco"/>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3EC 432 MHz (HP e LP) - secondo Martedì del mese</w:t>
      </w:r>
    </w:p>
    <w:p w:rsidR="00EB5D99" w:rsidRDefault="00A142C0">
      <w:pPr>
        <w:pStyle w:val="Paragrafoelenco"/>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4EC 1296 MHz - terzo Martedì del mese</w:t>
      </w:r>
    </w:p>
    <w:p w:rsidR="00EB5D99" w:rsidRDefault="00A142C0">
      <w:pPr>
        <w:pStyle w:val="Paragrafoelenco"/>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5EC 2,3 GHz &amp; Up - quarto Martedì del mese</w:t>
      </w:r>
    </w:p>
    <w:p w:rsidR="00EB5D99" w:rsidRDefault="00A142C0">
      <w:pPr>
        <w:autoSpaceDE w:val="0"/>
        <w:autoSpaceDN w:val="0"/>
        <w:adjustRightInd w:val="0"/>
        <w:spacing w:after="0" w:line="240" w:lineRule="auto"/>
        <w:rPr>
          <w:rFonts w:ascii="Arial" w:hAnsi="Arial" w:cs="Arial"/>
          <w:bCs/>
          <w:sz w:val="24"/>
          <w:szCs w:val="24"/>
        </w:rPr>
      </w:pPr>
      <w:bookmarkStart w:id="0" w:name="_Hlk24122971"/>
      <w:r>
        <w:rPr>
          <w:rFonts w:ascii="Arial" w:hAnsi="Arial" w:cs="Arial"/>
          <w:bCs/>
          <w:sz w:val="24"/>
          <w:szCs w:val="24"/>
        </w:rPr>
        <w:t>HP = massimo 1000 Watt</w:t>
      </w:r>
    </w:p>
    <w:p w:rsidR="00EB5D99" w:rsidRDefault="00A142C0">
      <w:pPr>
        <w:autoSpaceDE w:val="0"/>
        <w:autoSpaceDN w:val="0"/>
        <w:adjustRightInd w:val="0"/>
        <w:spacing w:after="0" w:line="240" w:lineRule="auto"/>
        <w:rPr>
          <w:rFonts w:ascii="Arial" w:hAnsi="Arial" w:cs="Arial"/>
          <w:bCs/>
          <w:sz w:val="24"/>
          <w:szCs w:val="24"/>
        </w:rPr>
      </w:pPr>
      <w:r>
        <w:rPr>
          <w:rFonts w:ascii="Arial" w:hAnsi="Arial" w:cs="Arial"/>
          <w:bCs/>
          <w:sz w:val="24"/>
          <w:szCs w:val="24"/>
        </w:rPr>
        <w:t>LP = massimo 50 Watt</w:t>
      </w:r>
      <w:bookmarkEnd w:id="0"/>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lastRenderedPageBreak/>
        <w:t>QSO VALI</w:t>
      </w:r>
      <w:r>
        <w:rPr>
          <w:rFonts w:ascii="Arial" w:hAnsi="Arial" w:cs="Arial"/>
          <w:b/>
          <w:bCs/>
          <w:color w:val="9A0000"/>
          <w:sz w:val="24"/>
          <w:szCs w:val="24"/>
        </w:rPr>
        <w:t>DI: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Affinché il qso sia ritenuto valido deve necessitare di tutte le informazioni base:</w:t>
      </w:r>
      <w:r>
        <w:rPr>
          <w:rFonts w:ascii="Arial" w:hAnsi="Arial" w:cs="Arial"/>
          <w:color w:val="000000"/>
          <w:sz w:val="24"/>
          <w:szCs w:val="24"/>
        </w:rPr>
        <w:t xml:space="preserve"> orario in UTC, nominativo del corrispondente, rapporti inviati e ricevuti e locator del corrispondente completo dei 6 digit (QSO con locator a 4 digit non sono validi)</w:t>
      </w:r>
      <w:r>
        <w:rPr>
          <w:rFonts w:ascii="Arial" w:hAnsi="Arial" w:cs="Arial"/>
          <w:color w:val="000000"/>
          <w:sz w:val="24"/>
          <w:szCs w:val="24"/>
        </w:rPr>
        <w:t>.</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t>LOG VALIDI: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Affinché il log inviato sia considerato valido deve contenere almeno un qso con una stazione svizzera su qualsiasi categoria di partecipazione.</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9A0000"/>
          <w:sz w:val="24"/>
          <w:szCs w:val="24"/>
        </w:rPr>
        <w:t>INVIO LOG</w:t>
      </w:r>
      <w:r>
        <w:rPr>
          <w:rFonts w:ascii="Arial" w:hAnsi="Arial" w:cs="Arial"/>
          <w:b/>
          <w:bCs/>
          <w:color w:val="000000"/>
          <w:sz w:val="24"/>
          <w:szCs w:val="24"/>
        </w:rPr>
        <w:t>:</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 log per tutte le sessioni dello SwAC dovranno essere inviati tramite il sito web </w:t>
      </w:r>
      <w:r>
        <w:rPr>
          <w:rFonts w:ascii="Arial" w:hAnsi="Arial" w:cs="Arial"/>
          <w:color w:val="000000"/>
          <w:sz w:val="24"/>
          <w:szCs w:val="24"/>
        </w:rPr>
        <w:t>USKA www.uska.ch, entro TRE giorni dalla data della sessione, attraverso la pagina dedicata all’upload dei log SwAC (Log Contest Robot) nella sezione VUSHF del sito stesso; al ricevimento del log in formato corretto verrà data conferma dell’avvenuta ricezi</w:t>
      </w:r>
      <w:r>
        <w:rPr>
          <w:rFonts w:ascii="Arial" w:hAnsi="Arial" w:cs="Arial"/>
          <w:color w:val="000000"/>
          <w:sz w:val="24"/>
          <w:szCs w:val="24"/>
        </w:rPr>
        <w:t>one con email automatica di riscontro.</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Sarà inoltre possibile attraverso una opportuna pagina web controllare lo status dei log ricevuti ed in caso di necessità sarà possibile inviare nuovamente il proprio log purché entro il termine ultimo di tempo.</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 l</w:t>
      </w:r>
      <w:r>
        <w:rPr>
          <w:rFonts w:ascii="Arial" w:hAnsi="Arial" w:cs="Arial"/>
          <w:color w:val="000000"/>
          <w:sz w:val="24"/>
          <w:szCs w:val="24"/>
        </w:rPr>
        <w:t>’invio del log un partecipante dichiara di: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aver compreso le regole del concorso,</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aver accettato che il log possa essere utilizzato agli scopi dei controlli al fine della classifica finale e che possa essere reso pubblico, ad eccezione dei dati </w:t>
      </w:r>
      <w:r>
        <w:rPr>
          <w:rFonts w:ascii="Arial" w:hAnsi="Arial" w:cs="Arial"/>
          <w:color w:val="000000"/>
          <w:sz w:val="24"/>
          <w:szCs w:val="24"/>
        </w:rPr>
        <w:t>personali nei campi PAdr1, PAdr2, RName, RAdr1, RAdr2, RPoCo, RCity, RCoun, RPhon e RHBBS del file nel formato EDI,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accettare tutte le decisioni del VHF Contest Manager USKA come definitive.</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b/>
          <w:bCs/>
          <w:color w:val="9A0000"/>
          <w:sz w:val="24"/>
          <w:szCs w:val="24"/>
        </w:rPr>
        <w:t>PUNTEGGIO MENSILE</w:t>
      </w:r>
      <w:r>
        <w:rPr>
          <w:rFonts w:ascii="Arial" w:hAnsi="Arial" w:cs="Arial"/>
          <w:color w:val="000000"/>
          <w:sz w:val="24"/>
          <w:szCs w:val="24"/>
        </w:rPr>
        <w:t>:</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 tutte le bande:</w:t>
      </w:r>
      <w:bookmarkStart w:id="1" w:name="_GoBack"/>
      <w:bookmarkEnd w:id="1"/>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per ogni qso tra l</w:t>
      </w:r>
      <w:r>
        <w:rPr>
          <w:rFonts w:ascii="Arial" w:hAnsi="Arial" w:cs="Arial"/>
          <w:color w:val="000000"/>
          <w:sz w:val="24"/>
          <w:szCs w:val="24"/>
        </w:rPr>
        <w:t>e stazioni si otterrà un punto a km sulla base del calcolo del qrb tra i locatori dichiarati.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si otterrà un bonus di 250 punti per ogni primo qso con i locator </w:t>
      </w:r>
      <w:r>
        <w:rPr>
          <w:rFonts w:ascii="Arial" w:hAnsi="Arial" w:cs="Arial"/>
          <w:color w:val="000000"/>
          <w:sz w:val="24"/>
          <w:szCs w:val="24"/>
        </w:rPr>
        <w:t xml:space="preserve">JN26, JN35, JN36, </w:t>
      </w:r>
      <w:r>
        <w:rPr>
          <w:rFonts w:ascii="Arial" w:hAnsi="Arial" w:cs="Arial"/>
          <w:color w:val="000000"/>
          <w:sz w:val="24"/>
          <w:szCs w:val="24"/>
        </w:rPr>
        <w:t>JN37, JN4</w:t>
      </w:r>
      <w:r>
        <w:rPr>
          <w:rFonts w:ascii="Arial" w:hAnsi="Arial" w:cs="Arial"/>
          <w:color w:val="000000"/>
          <w:sz w:val="24"/>
          <w:szCs w:val="24"/>
        </w:rPr>
        <w:t>5, JN46, JN4</w:t>
      </w:r>
      <w:r>
        <w:rPr>
          <w:rFonts w:ascii="Arial" w:hAnsi="Arial" w:cs="Arial"/>
          <w:color w:val="000000"/>
          <w:sz w:val="24"/>
          <w:szCs w:val="24"/>
        </w:rPr>
        <w:t>7</w:t>
      </w:r>
      <w:r>
        <w:rPr>
          <w:rFonts w:ascii="Arial" w:hAnsi="Arial" w:cs="Arial"/>
          <w:color w:val="000000"/>
          <w:sz w:val="24"/>
          <w:szCs w:val="24"/>
        </w:rPr>
        <w:t xml:space="preserve"> e</w:t>
      </w:r>
      <w:r>
        <w:rPr>
          <w:rFonts w:ascii="Arial" w:hAnsi="Arial" w:cs="Arial"/>
          <w:color w:val="000000"/>
          <w:sz w:val="24"/>
          <w:szCs w:val="24"/>
        </w:rPr>
        <w:t xml:space="preserve"> JN</w:t>
      </w:r>
      <w:r>
        <w:rPr>
          <w:rFonts w:ascii="Arial" w:hAnsi="Arial" w:cs="Arial"/>
          <w:color w:val="000000"/>
          <w:sz w:val="24"/>
          <w:szCs w:val="24"/>
        </w:rPr>
        <w:t>56</w:t>
      </w:r>
      <w:r>
        <w:rPr>
          <w:rFonts w:ascii="Arial" w:hAnsi="Arial" w:cs="Arial"/>
          <w:color w:val="000000"/>
          <w:sz w:val="24"/>
          <w:szCs w:val="24"/>
        </w:rPr>
        <w:t xml:space="preserve"> purché la stazione risieda in Svizzera, per un</w:t>
      </w:r>
      <w:r>
        <w:rPr>
          <w:rFonts w:ascii="Arial" w:hAnsi="Arial" w:cs="Arial"/>
          <w:color w:val="000000"/>
          <w:sz w:val="24"/>
          <w:szCs w:val="24"/>
        </w:rPr>
        <w:t xml:space="preserve"> massimo </w:t>
      </w:r>
      <w:r>
        <w:rPr>
          <w:rFonts w:ascii="Arial" w:hAnsi="Arial" w:cs="Arial"/>
          <w:color w:val="000000"/>
          <w:sz w:val="24"/>
          <w:szCs w:val="24"/>
        </w:rPr>
        <w:t>2000</w:t>
      </w:r>
      <w:r>
        <w:rPr>
          <w:rFonts w:ascii="Arial" w:hAnsi="Arial" w:cs="Arial"/>
          <w:color w:val="000000"/>
          <w:sz w:val="24"/>
          <w:szCs w:val="24"/>
        </w:rPr>
        <w:t xml:space="preserve"> punti.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si otterrà un bonus </w:t>
      </w:r>
      <w:r>
        <w:rPr>
          <w:rFonts w:ascii="Arial" w:hAnsi="Arial" w:cs="Arial"/>
          <w:color w:val="000000"/>
          <w:sz w:val="24"/>
          <w:szCs w:val="24"/>
        </w:rPr>
        <w:t xml:space="preserve">supplementare </w:t>
      </w:r>
      <w:r>
        <w:rPr>
          <w:rFonts w:ascii="Arial" w:hAnsi="Arial" w:cs="Arial"/>
          <w:color w:val="000000"/>
          <w:sz w:val="24"/>
          <w:szCs w:val="24"/>
        </w:rPr>
        <w:t xml:space="preserve">di </w:t>
      </w:r>
      <w:r>
        <w:rPr>
          <w:rFonts w:ascii="Arial" w:hAnsi="Arial" w:cs="Arial"/>
          <w:color w:val="000000"/>
          <w:sz w:val="24"/>
          <w:szCs w:val="24"/>
        </w:rPr>
        <w:t>2</w:t>
      </w:r>
      <w:r>
        <w:rPr>
          <w:rFonts w:ascii="Arial" w:hAnsi="Arial" w:cs="Arial"/>
          <w:color w:val="000000"/>
          <w:sz w:val="24"/>
          <w:szCs w:val="24"/>
        </w:rPr>
        <w:t xml:space="preserve">50 punti per ogni primo qso con i </w:t>
      </w:r>
      <w:r>
        <w:rPr>
          <w:rFonts w:ascii="Arial" w:hAnsi="Arial" w:cs="Arial"/>
          <w:color w:val="000000"/>
          <w:sz w:val="24"/>
          <w:szCs w:val="24"/>
        </w:rPr>
        <w:t>cantoni del Vallese, Ticino, Uri e Grigioni</w:t>
      </w:r>
      <w:r>
        <w:rPr>
          <w:rFonts w:ascii="Arial" w:hAnsi="Arial" w:cs="Arial"/>
          <w:color w:val="000000"/>
          <w:sz w:val="24"/>
          <w:szCs w:val="24"/>
        </w:rPr>
        <w:t>, per un massimo 1</w:t>
      </w:r>
      <w:r>
        <w:rPr>
          <w:rFonts w:ascii="Arial" w:hAnsi="Arial" w:cs="Arial"/>
          <w:color w:val="000000"/>
          <w:sz w:val="24"/>
          <w:szCs w:val="24"/>
        </w:rPr>
        <w:t>0</w:t>
      </w:r>
      <w:r>
        <w:rPr>
          <w:rFonts w:ascii="Arial" w:hAnsi="Arial" w:cs="Arial"/>
          <w:color w:val="000000"/>
          <w:sz w:val="24"/>
          <w:szCs w:val="24"/>
        </w:rPr>
        <w:t>00 punti.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si otterrà un bonus </w:t>
      </w:r>
      <w:r>
        <w:rPr>
          <w:rFonts w:ascii="Arial" w:hAnsi="Arial" w:cs="Arial"/>
          <w:color w:val="000000"/>
          <w:sz w:val="24"/>
          <w:szCs w:val="24"/>
        </w:rPr>
        <w:t xml:space="preserve">supplementare </w:t>
      </w:r>
      <w:r>
        <w:rPr>
          <w:rFonts w:ascii="Arial" w:hAnsi="Arial" w:cs="Arial"/>
          <w:color w:val="000000"/>
          <w:sz w:val="24"/>
          <w:szCs w:val="24"/>
        </w:rPr>
        <w:t>di 1000 punti per ogni primo qso con i locator JN56 e</w:t>
      </w:r>
      <w:r>
        <w:rPr>
          <w:rFonts w:ascii="Arial" w:hAnsi="Arial" w:cs="Arial"/>
          <w:color w:val="000000"/>
          <w:sz w:val="24"/>
          <w:szCs w:val="24"/>
        </w:rPr>
        <w:t xml:space="preserve"> JN35 purché la stazione risieda in Svizzera, per un massimo 2000 punti.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Le stazioni svizzere all’estero non daranno diritto ad alcun bonus aggiuntivo.</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Il punteggio mensile per le categorie 5HB e 5EC sarà calcolato tenendo conto di un fattore</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moltiplicativo differente per ogni banda secondo il seguente schema:</w:t>
      </w:r>
    </w:p>
    <w:p w:rsidR="00EB5D99" w:rsidRDefault="00EB5D99">
      <w:pPr>
        <w:autoSpaceDE w:val="0"/>
        <w:autoSpaceDN w:val="0"/>
        <w:adjustRightInd w:val="0"/>
        <w:spacing w:after="0" w:line="240" w:lineRule="auto"/>
        <w:rPr>
          <w:rFonts w:ascii="Arial" w:hAnsi="Arial" w:cs="Arial"/>
          <w:b/>
          <w:bCs/>
          <w:color w:val="FF0000"/>
          <w:sz w:val="24"/>
          <w:szCs w:val="24"/>
        </w:rPr>
      </w:pPr>
    </w:p>
    <w:p w:rsidR="00EB5D99" w:rsidRDefault="00A142C0">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Banda Fattore moltiplicativo</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2,3 GHz x 2</w:t>
      </w:r>
    </w:p>
    <w:p w:rsidR="00EB5D99" w:rsidRDefault="00A142C0">
      <w:pPr>
        <w:autoSpaceDE w:val="0"/>
        <w:autoSpaceDN w:val="0"/>
        <w:adjustRightInd w:val="0"/>
        <w:spacing w:after="0" w:line="240" w:lineRule="auto"/>
        <w:rPr>
          <w:rFonts w:ascii="Arial" w:hAnsi="Arial" w:cs="Arial"/>
          <w:color w:val="000000"/>
          <w:sz w:val="24"/>
          <w:szCs w:val="24"/>
          <w:lang w:val="de-CH"/>
        </w:rPr>
      </w:pPr>
      <w:r>
        <w:rPr>
          <w:rFonts w:ascii="Arial" w:hAnsi="Arial" w:cs="Arial"/>
          <w:color w:val="000000"/>
          <w:sz w:val="24"/>
          <w:szCs w:val="24"/>
          <w:lang w:val="de-CH"/>
        </w:rPr>
        <w:t>5,7 GHz x 3</w:t>
      </w:r>
    </w:p>
    <w:p w:rsidR="00EB5D99" w:rsidRDefault="00A142C0">
      <w:pPr>
        <w:autoSpaceDE w:val="0"/>
        <w:autoSpaceDN w:val="0"/>
        <w:adjustRightInd w:val="0"/>
        <w:spacing w:after="0" w:line="240" w:lineRule="auto"/>
        <w:rPr>
          <w:rFonts w:ascii="Arial" w:hAnsi="Arial" w:cs="Arial"/>
          <w:color w:val="000000"/>
          <w:sz w:val="24"/>
          <w:szCs w:val="24"/>
          <w:lang w:val="de-CH"/>
        </w:rPr>
      </w:pPr>
      <w:r>
        <w:rPr>
          <w:rFonts w:ascii="Arial" w:hAnsi="Arial" w:cs="Arial"/>
          <w:color w:val="000000"/>
          <w:sz w:val="24"/>
          <w:szCs w:val="24"/>
          <w:lang w:val="de-CH"/>
        </w:rPr>
        <w:t>10 GHz x 4</w:t>
      </w:r>
    </w:p>
    <w:p w:rsidR="00EB5D99" w:rsidRDefault="00A142C0">
      <w:pPr>
        <w:autoSpaceDE w:val="0"/>
        <w:autoSpaceDN w:val="0"/>
        <w:adjustRightInd w:val="0"/>
        <w:spacing w:after="0" w:line="240" w:lineRule="auto"/>
        <w:rPr>
          <w:rFonts w:ascii="Arial" w:hAnsi="Arial" w:cs="Arial"/>
          <w:color w:val="000000"/>
          <w:sz w:val="24"/>
          <w:szCs w:val="24"/>
          <w:lang w:val="de-CH"/>
        </w:rPr>
      </w:pPr>
      <w:r>
        <w:rPr>
          <w:rFonts w:ascii="Arial" w:hAnsi="Arial" w:cs="Arial"/>
          <w:color w:val="000000"/>
          <w:sz w:val="24"/>
          <w:szCs w:val="24"/>
          <w:lang w:val="de-CH"/>
        </w:rPr>
        <w:t>24 GHz x 5</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47 GHz x 6</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77-81, 122-141, 240-250 GHz x 10</w:t>
      </w:r>
    </w:p>
    <w:p w:rsidR="00A142C0" w:rsidRDefault="00A142C0">
      <w:pPr>
        <w:autoSpaceDE w:val="0"/>
        <w:autoSpaceDN w:val="0"/>
        <w:adjustRightInd w:val="0"/>
        <w:spacing w:after="0" w:line="240" w:lineRule="auto"/>
        <w:rPr>
          <w:rFonts w:ascii="Arial" w:hAnsi="Arial" w:cs="Arial"/>
          <w:color w:val="000000"/>
          <w:sz w:val="24"/>
          <w:szCs w:val="24"/>
        </w:rPr>
      </w:pP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lastRenderedPageBreak/>
        <w:t>RISULTATI MENSILI:</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 risultati delle varie tornate saranno pubblic</w:t>
      </w:r>
      <w:r>
        <w:rPr>
          <w:rFonts w:ascii="Arial" w:hAnsi="Arial" w:cs="Arial"/>
          <w:color w:val="000000"/>
          <w:sz w:val="24"/>
          <w:szCs w:val="24"/>
        </w:rPr>
        <w:t>ati entro la data della sessione successiva per tale banda (circa 30 giorni) sul sito ufficiale USKA www.uska.ch.</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t>CLASSIFICA ANNUALE:</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Entrano nella classifica annuale di una categoria tutti i concorrenti che abbiano partecipato ad almeno una sessione mens</w:t>
      </w:r>
      <w:r>
        <w:rPr>
          <w:rFonts w:ascii="Arial" w:hAnsi="Arial" w:cs="Arial"/>
          <w:color w:val="000000"/>
          <w:sz w:val="24"/>
          <w:szCs w:val="24"/>
        </w:rPr>
        <w:t>ile per tale categoria.</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color w:val="9A0000"/>
          <w:sz w:val="24"/>
          <w:szCs w:val="24"/>
        </w:rPr>
      </w:pPr>
      <w:r>
        <w:rPr>
          <w:rFonts w:ascii="Arial" w:hAnsi="Arial" w:cs="Arial"/>
          <w:b/>
          <w:bCs/>
          <w:color w:val="9A0000"/>
          <w:sz w:val="24"/>
          <w:szCs w:val="24"/>
        </w:rPr>
        <w:t>CLASSIFICA PER SEZIONI USKA:</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Tale classifica speciale verrà stilata a cura del VHF Contest Manager.</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Ogni stazione per far accumulare il proprio punteggio nella Classifica per Sezioni USKA dovrà esplicitamente indicare nel </w:t>
      </w:r>
      <w:r>
        <w:rPr>
          <w:rFonts w:ascii="Arial" w:hAnsi="Arial" w:cs="Arial"/>
          <w:color w:val="000000"/>
          <w:sz w:val="24"/>
          <w:szCs w:val="24"/>
        </w:rPr>
        <w:t>proprio log nel campo PClub= il call della propria sezione.</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Per accumulare punti per la propria sezione vi dovranno essere almeno due stazioni in tale</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sessione appartenenti alla stessa sezione.</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È</w:t>
      </w:r>
      <w:r>
        <w:rPr>
          <w:rFonts w:ascii="Arial" w:hAnsi="Arial" w:cs="Arial"/>
          <w:color w:val="000000"/>
          <w:sz w:val="24"/>
          <w:szCs w:val="24"/>
        </w:rPr>
        <w:t xml:space="preserve"> vivamente consigliata la partecipazione anche del nomin</w:t>
      </w:r>
      <w:r>
        <w:rPr>
          <w:rFonts w:ascii="Arial" w:hAnsi="Arial" w:cs="Arial"/>
          <w:color w:val="000000"/>
          <w:sz w:val="24"/>
          <w:szCs w:val="24"/>
        </w:rPr>
        <w:t>ativo di sezione.</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color w:val="9A0000"/>
          <w:sz w:val="24"/>
          <w:szCs w:val="24"/>
        </w:rPr>
      </w:pPr>
      <w:r>
        <w:rPr>
          <w:rFonts w:ascii="Arial" w:hAnsi="Arial" w:cs="Arial"/>
          <w:b/>
          <w:bCs/>
          <w:color w:val="9A0000"/>
          <w:sz w:val="24"/>
          <w:szCs w:val="24"/>
        </w:rPr>
        <w:t>PREMI</w:t>
      </w:r>
      <w:r>
        <w:rPr>
          <w:rFonts w:ascii="Arial" w:hAnsi="Arial" w:cs="Arial"/>
          <w:color w:val="9A0000"/>
          <w:sz w:val="24"/>
          <w:szCs w:val="24"/>
        </w:rPr>
        <w:t>:</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 USKA premierà con una targa la prima stazione classificata per ogni categoria (HBx, ECx),</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mentre il secondo e il terzo un diploma.</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Le premiazioni avranno luogo durante la KW/UKW Tagung 2021, luogo e data saranno </w:t>
      </w:r>
      <w:r>
        <w:rPr>
          <w:rFonts w:ascii="Arial" w:hAnsi="Arial" w:cs="Arial"/>
          <w:color w:val="000000"/>
          <w:sz w:val="24"/>
          <w:szCs w:val="24"/>
        </w:rPr>
        <w:t>comunicati ai vincitori per tempo.</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 partecipanti che saranno impossibilitati al ritiro dei premi durante la giornata riceveranno il</w:t>
      </w:r>
    </w:p>
    <w:p w:rsidR="00EB5D99" w:rsidRDefault="00A142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premio tramite spedizione postale all'indirizzo fornito al Manager.</w:t>
      </w:r>
    </w:p>
    <w:p w:rsidR="00EB5D99" w:rsidRDefault="00EB5D99">
      <w:pPr>
        <w:autoSpaceDE w:val="0"/>
        <w:autoSpaceDN w:val="0"/>
        <w:adjustRightInd w:val="0"/>
        <w:spacing w:after="0" w:line="240" w:lineRule="auto"/>
        <w:rPr>
          <w:rFonts w:ascii="Arial" w:hAnsi="Arial" w:cs="Arial"/>
          <w:b/>
          <w:bCs/>
          <w:color w:val="9A0000"/>
          <w:sz w:val="24"/>
          <w:szCs w:val="24"/>
        </w:rPr>
      </w:pPr>
    </w:p>
    <w:p w:rsidR="00EB5D99" w:rsidRDefault="00A142C0">
      <w:pPr>
        <w:autoSpaceDE w:val="0"/>
        <w:autoSpaceDN w:val="0"/>
        <w:adjustRightInd w:val="0"/>
        <w:spacing w:after="0" w:line="240" w:lineRule="auto"/>
        <w:rPr>
          <w:rFonts w:ascii="Arial" w:hAnsi="Arial" w:cs="Arial"/>
          <w:b/>
          <w:bCs/>
          <w:i/>
          <w:iCs/>
          <w:color w:val="9A0000"/>
          <w:sz w:val="24"/>
          <w:szCs w:val="24"/>
        </w:rPr>
      </w:pPr>
      <w:r>
        <w:rPr>
          <w:rFonts w:ascii="Arial" w:hAnsi="Arial" w:cs="Arial"/>
          <w:b/>
          <w:bCs/>
          <w:i/>
          <w:iCs/>
          <w:color w:val="9A0000"/>
          <w:sz w:val="24"/>
          <w:szCs w:val="24"/>
        </w:rPr>
        <w:t>SwAC 2020</w:t>
      </w:r>
    </w:p>
    <w:p w:rsidR="00EB5D99" w:rsidRDefault="00A142C0">
      <w:pPr>
        <w:autoSpaceDE w:val="0"/>
        <w:autoSpaceDN w:val="0"/>
        <w:adjustRightInd w:val="0"/>
        <w:spacing w:after="0" w:line="240" w:lineRule="auto"/>
        <w:rPr>
          <w:rFonts w:ascii="Arial" w:hAnsi="Arial" w:cs="Arial"/>
          <w:b/>
          <w:bCs/>
          <w:i/>
          <w:iCs/>
          <w:color w:val="9A0000"/>
          <w:sz w:val="24"/>
          <w:szCs w:val="24"/>
        </w:rPr>
      </w:pPr>
      <w:r>
        <w:rPr>
          <w:rFonts w:ascii="Arial" w:hAnsi="Arial" w:cs="Arial"/>
          <w:b/>
          <w:bCs/>
          <w:i/>
          <w:iCs/>
          <w:color w:val="9A0000"/>
          <w:sz w:val="24"/>
          <w:szCs w:val="24"/>
        </w:rPr>
        <w:t>Marco HB9OCR</w:t>
      </w:r>
    </w:p>
    <w:p w:rsidR="00EB5D99" w:rsidRDefault="00A142C0">
      <w:pPr>
        <w:autoSpaceDE w:val="0"/>
        <w:autoSpaceDN w:val="0"/>
        <w:adjustRightInd w:val="0"/>
        <w:spacing w:after="0" w:line="240" w:lineRule="auto"/>
        <w:rPr>
          <w:rFonts w:ascii="Arial" w:hAnsi="Arial" w:cs="Arial"/>
        </w:rPr>
      </w:pPr>
      <w:r>
        <w:rPr>
          <w:rFonts w:ascii="Arial" w:hAnsi="Arial" w:cs="Arial"/>
          <w:b/>
          <w:bCs/>
          <w:i/>
          <w:iCs/>
          <w:color w:val="9A0000"/>
          <w:sz w:val="24"/>
          <w:szCs w:val="24"/>
        </w:rPr>
        <w:t>USKA Traffic Manager</w:t>
      </w:r>
    </w:p>
    <w:sectPr w:rsidR="00EB5D99">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614AD"/>
    <w:multiLevelType w:val="multilevel"/>
    <w:tmpl w:val="6BF614A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5B"/>
    <w:rsid w:val="0012573C"/>
    <w:rsid w:val="001C0B3B"/>
    <w:rsid w:val="002E04A5"/>
    <w:rsid w:val="003C236E"/>
    <w:rsid w:val="00435187"/>
    <w:rsid w:val="004D3C5B"/>
    <w:rsid w:val="00846D8A"/>
    <w:rsid w:val="008D0722"/>
    <w:rsid w:val="0095024A"/>
    <w:rsid w:val="009A37AE"/>
    <w:rsid w:val="00A142C0"/>
    <w:rsid w:val="00A628B6"/>
    <w:rsid w:val="00A713AC"/>
    <w:rsid w:val="00B054AC"/>
    <w:rsid w:val="00C70DEC"/>
    <w:rsid w:val="00D80B7C"/>
    <w:rsid w:val="00EB5D99"/>
    <w:rsid w:val="00F05A98"/>
    <w:rsid w:val="40597BBA"/>
    <w:rsid w:val="5157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6DA2"/>
  <w15:docId w15:val="{A72D317C-C3B9-495D-AF6B-05D7D875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CH" w:eastAsia="it-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11770-0788-41E7-9630-2594F5C2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4433</Characters>
  <Application>Microsoft Office Word</Application>
  <DocSecurity>0</DocSecurity>
  <Lines>120</Lines>
  <Paragraphs>78</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hb9ocr</dc:creator>
  <cp:lastModifiedBy>Hardmeier Marco (I-IH-RSD-BSTL)</cp:lastModifiedBy>
  <cp:revision>2</cp:revision>
  <dcterms:created xsi:type="dcterms:W3CDTF">2019-12-27T15:32:00Z</dcterms:created>
  <dcterms:modified xsi:type="dcterms:W3CDTF">2019-12-27T15:32:00Z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