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52"/>
          <w:szCs w:val="52"/>
          <w:lang w:val="en-US"/>
        </w:rPr>
      </w:pPr>
      <w:r>
        <w:rPr>
          <w:rFonts w:ascii="Arial" w:hAnsi="Arial" w:cs="Arial"/>
          <w:b/>
          <w:iCs/>
          <w:color w:val="000000"/>
          <w:sz w:val="52"/>
          <w:szCs w:val="52"/>
          <w:lang w:val="en-US"/>
        </w:rPr>
        <w:t>Sw.A.C. - Swiss Activity Contest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33CD"/>
          <w:sz w:val="32"/>
          <w:szCs w:val="32"/>
          <w:lang w:val="en-US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32"/>
          <w:szCs w:val="32"/>
          <w:lang w:val="fr-CH"/>
        </w:rPr>
      </w:pPr>
      <w:r>
        <w:rPr>
          <w:rFonts w:ascii="Arial" w:hAnsi="Arial" w:cs="Arial"/>
          <w:b/>
          <w:bCs/>
          <w:iCs/>
          <w:sz w:val="32"/>
          <w:szCs w:val="32"/>
          <w:lang w:val="fr-CH"/>
        </w:rPr>
        <w:t>RÈGLEMENT  2020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33CD"/>
          <w:sz w:val="32"/>
          <w:szCs w:val="32"/>
          <w:lang w:val="fr-CH"/>
        </w:rPr>
      </w:pPr>
      <w:r>
        <w:rPr>
          <w:rFonts w:ascii="Arial" w:hAnsi="Arial" w:cs="Arial"/>
          <w:bCs/>
          <w:i/>
          <w:iCs/>
          <w:color w:val="0033CD"/>
          <w:sz w:val="32"/>
          <w:szCs w:val="32"/>
          <w:lang w:val="fr-CH"/>
        </w:rPr>
        <w:t> 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>OBJECTIF DU Sw.A.C.: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L’objectif principal du Sw.A.C. - Swiss Activity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Contest: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Augmenter de manière substantielle et </w:t>
      </w:r>
      <w:r>
        <w:rPr>
          <w:rFonts w:ascii="Arial" w:hAnsi="Arial" w:cs="Arial"/>
          <w:bCs/>
          <w:sz w:val="24"/>
          <w:szCs w:val="24"/>
          <w:u w:val="single"/>
          <w:lang w:val="fr-CH"/>
        </w:rPr>
        <w:t>plus particulièrement en semaine, l’activité sur les bandes 50 MHz et supérieures</w:t>
      </w:r>
      <w:r>
        <w:rPr>
          <w:rFonts w:ascii="Arial" w:hAnsi="Arial" w:cs="Arial"/>
          <w:bCs/>
          <w:sz w:val="24"/>
          <w:szCs w:val="24"/>
          <w:lang w:val="fr-CH"/>
        </w:rPr>
        <w:t>,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PARTICIPANTS: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Tous les OM suisses et étrangers peuvent </w:t>
      </w:r>
      <w:r>
        <w:rPr>
          <w:rFonts w:ascii="Arial" w:hAnsi="Arial" w:cs="Arial"/>
          <w:bCs/>
          <w:sz w:val="24"/>
          <w:szCs w:val="24"/>
          <w:lang w:val="fr-CH"/>
        </w:rPr>
        <w:t>participer.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DURÉE: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De janvier à décembre 2020.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PLAN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HORAIRE: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De 19h00 à 23h00 locale (Swiss Time)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ÉCHANGE: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Les stations participantes 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suisses </w:t>
      </w:r>
      <w:r>
        <w:rPr>
          <w:rFonts w:ascii="Arial" w:hAnsi="Arial" w:cs="Arial"/>
          <w:bCs/>
          <w:sz w:val="24"/>
          <w:szCs w:val="24"/>
          <w:lang w:val="fr-CH"/>
        </w:rPr>
        <w:t>doivent transmettre le rapport RS(T)</w:t>
      </w:r>
      <w:r w:rsidRPr="00B36F5C">
        <w:rPr>
          <w:rFonts w:ascii="Arial" w:hAnsi="Arial" w:cs="Arial"/>
          <w:bCs/>
          <w:sz w:val="24"/>
          <w:szCs w:val="24"/>
          <w:lang w:val="fr-CH"/>
        </w:rPr>
        <w:t>,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le locator WW complet en 6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Cs/>
          <w:sz w:val="24"/>
          <w:szCs w:val="24"/>
          <w:lang w:val="fr-CH"/>
        </w:rPr>
        <w:t>caractères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et le Canton</w:t>
      </w:r>
      <w:r>
        <w:rPr>
          <w:rFonts w:ascii="Arial" w:hAnsi="Arial" w:cs="Arial"/>
          <w:bCs/>
          <w:sz w:val="24"/>
          <w:szCs w:val="24"/>
          <w:lang w:val="fr-CH"/>
        </w:rPr>
        <w:t>. (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ex: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59 JN45LX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TI</w:t>
      </w:r>
      <w:r>
        <w:rPr>
          <w:rFonts w:ascii="Arial" w:hAnsi="Arial" w:cs="Arial"/>
          <w:bCs/>
          <w:sz w:val="24"/>
          <w:szCs w:val="24"/>
          <w:lang w:val="fr-CH"/>
        </w:rPr>
        <w:t>).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</w:t>
      </w:r>
      <w:r>
        <w:rPr>
          <w:rFonts w:ascii="Arial" w:hAnsi="Arial" w:cs="Arial"/>
          <w:bCs/>
          <w:sz w:val="24"/>
          <w:szCs w:val="24"/>
          <w:lang w:val="fr-CH"/>
        </w:rPr>
        <w:t>es stations participantes étrang</w:t>
      </w:r>
      <w:r w:rsidRPr="00B36F5C">
        <w:rPr>
          <w:rFonts w:ascii="Arial" w:hAnsi="Arial" w:cs="Arial"/>
          <w:bCs/>
          <w:sz w:val="24"/>
          <w:szCs w:val="24"/>
          <w:lang w:val="fr-CH"/>
        </w:rPr>
        <w:t>è</w:t>
      </w:r>
      <w:r>
        <w:rPr>
          <w:rFonts w:ascii="Arial" w:hAnsi="Arial" w:cs="Arial"/>
          <w:bCs/>
          <w:sz w:val="24"/>
          <w:szCs w:val="24"/>
          <w:lang w:val="fr-CH"/>
        </w:rPr>
        <w:t>r</w:t>
      </w:r>
      <w:r w:rsidRPr="00B36F5C">
        <w:rPr>
          <w:rFonts w:ascii="Arial" w:hAnsi="Arial" w:cs="Arial"/>
          <w:bCs/>
          <w:sz w:val="24"/>
          <w:szCs w:val="24"/>
          <w:lang w:val="fr-CH"/>
        </w:rPr>
        <w:t>e</w:t>
      </w:r>
      <w:r>
        <w:rPr>
          <w:rFonts w:ascii="Arial" w:hAnsi="Arial" w:cs="Arial"/>
          <w:bCs/>
          <w:sz w:val="24"/>
          <w:szCs w:val="24"/>
          <w:lang w:val="fr-CH"/>
        </w:rPr>
        <w:t>s doivent transmettre le rapport RS(T)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et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le locator WW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complet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en 6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</w:t>
      </w:r>
      <w:r>
        <w:rPr>
          <w:rFonts w:ascii="Arial" w:hAnsi="Arial" w:cs="Arial"/>
          <w:bCs/>
          <w:sz w:val="24"/>
          <w:szCs w:val="24"/>
          <w:lang w:val="fr-CH"/>
        </w:rPr>
        <w:t>caractères. (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ex: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59 JN45LX).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MODES: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SSB, CW et Digital sur toutes les bandes.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Les QSO via EME, satellite ou répéteur de tout type ne sont pas valides.</w:t>
      </w:r>
    </w:p>
    <w:p w:rsidR="00FF0EDA" w:rsidRDefault="00B36F5C" w:rsidP="00B36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 w:rsidRPr="00B36F5C">
        <w:rPr>
          <w:rFonts w:ascii="Arial" w:hAnsi="Arial" w:cs="Arial"/>
          <w:bCs/>
          <w:sz w:val="24"/>
          <w:szCs w:val="24"/>
          <w:lang w:val="fr-CH"/>
        </w:rPr>
        <w:t>Dans chaque session mensuelle, il est possible de réaliser un QSO avec la même station des trois m</w:t>
      </w:r>
      <w:r>
        <w:rPr>
          <w:rFonts w:ascii="Arial" w:hAnsi="Arial" w:cs="Arial"/>
          <w:bCs/>
          <w:sz w:val="24"/>
          <w:szCs w:val="24"/>
          <w:lang w:val="fr-CH"/>
        </w:rPr>
        <w:t>ode</w:t>
      </w:r>
      <w:r w:rsidRPr="00B36F5C">
        <w:rPr>
          <w:rFonts w:ascii="Arial" w:hAnsi="Arial" w:cs="Arial"/>
          <w:bCs/>
          <w:sz w:val="24"/>
          <w:szCs w:val="24"/>
          <w:lang w:val="fr-CH"/>
        </w:rPr>
        <w:t>s, dans chaque bande</w:t>
      </w:r>
      <w:r w:rsidR="00230016">
        <w:rPr>
          <w:rFonts w:ascii="Arial" w:hAnsi="Arial" w:cs="Arial"/>
          <w:bCs/>
          <w:sz w:val="24"/>
          <w:szCs w:val="24"/>
          <w:lang w:val="fr-CH"/>
        </w:rPr>
        <w:t xml:space="preserve">  </w:t>
      </w:r>
    </w:p>
    <w:p w:rsidR="00B36F5C" w:rsidRDefault="00B36F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CATÉGORIES: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fr-CH"/>
        </w:rPr>
      </w:pPr>
      <w:r>
        <w:rPr>
          <w:rFonts w:ascii="Arial" w:hAnsi="Arial" w:cs="Arial"/>
          <w:bCs/>
          <w:sz w:val="24"/>
          <w:szCs w:val="24"/>
          <w:u w:val="single"/>
          <w:lang w:val="fr-CH"/>
        </w:rPr>
        <w:t>OM Suisse (HB)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1HB 50 MHz - deuxième jeudi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2HB 144 MHz (HP et LP) - premier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3HB 432 MHz (HP e LP) - deuxième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• 4HB 1296 MHz - </w:t>
      </w:r>
      <w:r>
        <w:rPr>
          <w:rFonts w:ascii="Arial" w:hAnsi="Arial" w:cs="Arial"/>
          <w:bCs/>
          <w:sz w:val="24"/>
          <w:szCs w:val="24"/>
          <w:lang w:val="fr-CH"/>
        </w:rPr>
        <w:t>troisième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5HB 2,3 GHz et plus - quatrième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fr-CH"/>
        </w:rPr>
      </w:pPr>
      <w:r>
        <w:rPr>
          <w:rFonts w:ascii="Arial" w:hAnsi="Arial" w:cs="Arial"/>
          <w:bCs/>
          <w:sz w:val="24"/>
          <w:szCs w:val="24"/>
          <w:u w:val="single"/>
          <w:lang w:val="fr-CH"/>
        </w:rPr>
        <w:t>OM Étrangers (CE)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1EC 50 MHz - deuxième jeudi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2EC 144 MHz (HP et LP) - premier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3EC 432 MHz (HP et LP) - deuxième mardi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4EC 1296 MHz - troisième m</w:t>
      </w:r>
      <w:r>
        <w:rPr>
          <w:rFonts w:ascii="Arial" w:hAnsi="Arial" w:cs="Arial"/>
          <w:bCs/>
          <w:sz w:val="24"/>
          <w:szCs w:val="24"/>
          <w:lang w:val="fr-CH"/>
        </w:rPr>
        <w:t>ardi du mois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5EC 2,3 GHz et plus - quatrième mardi du mois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HP = max 1000 Watt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LP = max 50 Watt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lastRenderedPageBreak/>
        <w:t xml:space="preserve">QSO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VALIDE: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Pour que le QSO soit valide, les informations de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base: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heure en UTC, indicatif du correspondant, rapport envoyé et locator du correspondant en 6 c</w:t>
      </w:r>
      <w:r>
        <w:rPr>
          <w:rFonts w:ascii="Arial" w:hAnsi="Arial" w:cs="Arial"/>
          <w:bCs/>
          <w:sz w:val="24"/>
          <w:szCs w:val="24"/>
          <w:lang w:val="fr-CH"/>
        </w:rPr>
        <w:t>aractères doivent être transmises (QSO avec locator avec uniquement 4 caractères n’est pas valide).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bookmarkStart w:id="0" w:name="_GoBack"/>
      <w:bookmarkEnd w:id="0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JOURNAUX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VALIDES: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Pour que le log, quelle que soit sa catégorie de participation, soit valide il doit comporter au moins un QSO avec une station suisse.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>E</w:t>
      </w:r>
      <w:r>
        <w:rPr>
          <w:rFonts w:ascii="Arial" w:hAnsi="Arial" w:cs="Arial"/>
          <w:b/>
          <w:bCs/>
          <w:sz w:val="24"/>
          <w:szCs w:val="24"/>
          <w:lang w:val="fr-CH"/>
        </w:rPr>
        <w:t xml:space="preserve">NVOYER LE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LOG: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Les log de toutes les sessions SwAC doivent être envoyés via le site Web USKA www.uska.ch, dans les </w:t>
      </w:r>
      <w:r>
        <w:rPr>
          <w:rFonts w:ascii="Arial" w:hAnsi="Arial" w:cs="Arial"/>
          <w:b/>
          <w:bCs/>
          <w:sz w:val="24"/>
          <w:szCs w:val="24"/>
          <w:u w:val="single"/>
          <w:lang w:val="fr-CH"/>
        </w:rPr>
        <w:t>3 jours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à compter de la date de la session, via la page consacrée au téléchargement des journaux SwAC (Robot Contest Logs) dans la section VUSHF du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site;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dès réception du journal au format correct, la confirmation de réception sera donnée avec une réponse automat</w:t>
      </w:r>
      <w:r>
        <w:rPr>
          <w:rFonts w:ascii="Arial" w:hAnsi="Arial" w:cs="Arial"/>
          <w:bCs/>
          <w:sz w:val="24"/>
          <w:szCs w:val="24"/>
          <w:lang w:val="fr-CH"/>
        </w:rPr>
        <w:t>ique par e-mail.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Il sera possible d’obtenir une page Web pour vérifier l’état des journaux reçus.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En envoyant le journal, un participant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déclare: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• avoir compris le règlement du concours,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54" w:hanging="154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• avoir opéré dans le respect des règles et règlements conformément </w:t>
      </w:r>
      <w:r>
        <w:rPr>
          <w:rFonts w:ascii="Arial" w:hAnsi="Arial" w:cs="Arial"/>
          <w:bCs/>
          <w:sz w:val="24"/>
          <w:szCs w:val="24"/>
          <w:lang w:val="fr-CH"/>
        </w:rPr>
        <w:t xml:space="preserve">à la licence de sa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station,PAdr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>1, PAdr2, RName, RAdr1, RAdr2, RPoCo, à l'exception des données personnelles dans les champs RCity, RCoun, RPhon et RHBBS du fichier au format EDI,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40" w:hanging="140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• accepter toutes les décisions du responsable du concours USKA VHF en </w:t>
      </w:r>
      <w:r>
        <w:rPr>
          <w:rFonts w:ascii="Arial" w:hAnsi="Arial" w:cs="Arial"/>
          <w:bCs/>
          <w:sz w:val="24"/>
          <w:szCs w:val="24"/>
          <w:lang w:val="fr-CH"/>
        </w:rPr>
        <w:t>tant que décision définitive.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SCORE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MENSUEL: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pour toutes les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bandes: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- pour chaque QSO 1 point/km entre les locator déclarés.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68" w:hanging="168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un bonus de 250 points est attribué pour chaque premier QSO avec les Locators 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JN26, JN35, JN36, </w:t>
      </w:r>
      <w:r>
        <w:rPr>
          <w:rFonts w:ascii="Arial" w:hAnsi="Arial" w:cs="Arial"/>
          <w:bCs/>
          <w:sz w:val="24"/>
          <w:szCs w:val="24"/>
          <w:lang w:val="fr-CH"/>
        </w:rPr>
        <w:t xml:space="preserve">JN37, 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JN45, JN46, </w:t>
      </w:r>
      <w:r>
        <w:rPr>
          <w:rFonts w:ascii="Arial" w:hAnsi="Arial" w:cs="Arial"/>
          <w:bCs/>
          <w:sz w:val="24"/>
          <w:szCs w:val="24"/>
          <w:lang w:val="fr-CH"/>
        </w:rPr>
        <w:t>JN47, JN</w:t>
      </w:r>
      <w:r w:rsidRPr="00B36F5C">
        <w:rPr>
          <w:rFonts w:ascii="Arial" w:hAnsi="Arial" w:cs="Arial"/>
          <w:bCs/>
          <w:sz w:val="24"/>
          <w:szCs w:val="24"/>
          <w:lang w:val="fr-CH"/>
        </w:rPr>
        <w:t>5</w:t>
      </w:r>
      <w:r>
        <w:rPr>
          <w:rFonts w:ascii="Arial" w:hAnsi="Arial" w:cs="Arial"/>
          <w:bCs/>
          <w:sz w:val="24"/>
          <w:szCs w:val="24"/>
          <w:lang w:val="fr-CH"/>
        </w:rPr>
        <w:t>6,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la station doit être en Suisse. Un maximum de </w:t>
      </w:r>
      <w:r w:rsidRPr="00B36F5C">
        <w:rPr>
          <w:rFonts w:ascii="Arial" w:hAnsi="Arial" w:cs="Arial"/>
          <w:bCs/>
          <w:sz w:val="24"/>
          <w:szCs w:val="24"/>
          <w:lang w:val="fr-CH"/>
        </w:rPr>
        <w:t>200</w:t>
      </w:r>
      <w:r>
        <w:rPr>
          <w:rFonts w:ascii="Arial" w:hAnsi="Arial" w:cs="Arial"/>
          <w:bCs/>
          <w:sz w:val="24"/>
          <w:szCs w:val="24"/>
          <w:lang w:val="fr-CH"/>
        </w:rPr>
        <w:t>0 points peut être attribué.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68" w:hanging="168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- un bonus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 supplémentaire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de </w:t>
      </w:r>
      <w:r w:rsidRPr="00B36F5C">
        <w:rPr>
          <w:rFonts w:ascii="Arial" w:hAnsi="Arial" w:cs="Arial"/>
          <w:bCs/>
          <w:sz w:val="24"/>
          <w:szCs w:val="24"/>
          <w:lang w:val="fr-CH"/>
        </w:rPr>
        <w:t>2</w:t>
      </w:r>
      <w:r>
        <w:rPr>
          <w:rFonts w:ascii="Arial" w:hAnsi="Arial" w:cs="Arial"/>
          <w:bCs/>
          <w:sz w:val="24"/>
          <w:szCs w:val="24"/>
          <w:lang w:val="fr-CH"/>
        </w:rPr>
        <w:t xml:space="preserve">50 points est attribué pour chaque premier QSO avec les </w:t>
      </w:r>
      <w:r w:rsidRPr="00B36F5C">
        <w:rPr>
          <w:rFonts w:ascii="Arial" w:hAnsi="Arial" w:cs="Arial"/>
          <w:bCs/>
          <w:sz w:val="24"/>
          <w:szCs w:val="24"/>
          <w:lang w:val="fr-CH"/>
        </w:rPr>
        <w:t xml:space="preserve">Cantons du Valais, Tessin, Uri et Grisons. </w:t>
      </w:r>
      <w:r>
        <w:rPr>
          <w:rFonts w:ascii="Arial" w:hAnsi="Arial" w:cs="Arial"/>
          <w:bCs/>
          <w:sz w:val="24"/>
          <w:szCs w:val="24"/>
          <w:lang w:val="fr-CH"/>
        </w:rPr>
        <w:t>Un maximum de 1</w:t>
      </w:r>
      <w:r w:rsidRPr="00B36F5C">
        <w:rPr>
          <w:rFonts w:ascii="Arial" w:hAnsi="Arial" w:cs="Arial"/>
          <w:bCs/>
          <w:sz w:val="24"/>
          <w:szCs w:val="24"/>
          <w:lang w:val="fr-CH"/>
        </w:rPr>
        <w:t>0</w:t>
      </w:r>
      <w:r>
        <w:rPr>
          <w:rFonts w:ascii="Arial" w:hAnsi="Arial" w:cs="Arial"/>
          <w:bCs/>
          <w:sz w:val="24"/>
          <w:szCs w:val="24"/>
          <w:lang w:val="fr-CH"/>
        </w:rPr>
        <w:t>00 points peut être attribué.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68" w:hanging="168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</w:t>
      </w:r>
      <w:r>
        <w:rPr>
          <w:rFonts w:ascii="Arial" w:hAnsi="Arial" w:cs="Arial"/>
          <w:bCs/>
          <w:sz w:val="24"/>
          <w:szCs w:val="24"/>
          <w:lang w:val="fr-CH"/>
        </w:rPr>
        <w:t xml:space="preserve">un bonus </w:t>
      </w:r>
      <w:r w:rsidRPr="00B36F5C">
        <w:rPr>
          <w:rFonts w:ascii="Arial" w:hAnsi="Arial" w:cs="Arial"/>
          <w:bCs/>
          <w:sz w:val="24"/>
          <w:szCs w:val="24"/>
          <w:lang w:val="fr-CH"/>
        </w:rPr>
        <w:t>supplémentaire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de 1000 points est attribué pour chaque premier QSO avec les Locators JN56 et JN35), la station doit être en Suisse. Un maximum de 2000 points peut être attribué.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- Les stations suisses à l’étranger ne pourront prétendre à aucun bon</w:t>
      </w:r>
      <w:r>
        <w:rPr>
          <w:rFonts w:ascii="Arial" w:hAnsi="Arial" w:cs="Arial"/>
          <w:bCs/>
          <w:sz w:val="24"/>
          <w:szCs w:val="24"/>
          <w:lang w:val="fr-CH"/>
        </w:rPr>
        <w:t>us supplémentaire.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68" w:hanging="168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Le score mensuel pour les catégories 5IT et 5EC sera calculé sur la base du schéma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suivant:</w:t>
      </w:r>
      <w:proofErr w:type="gramEnd"/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fr-CH"/>
        </w:rPr>
      </w:pPr>
      <w:r>
        <w:rPr>
          <w:rFonts w:ascii="Arial" w:hAnsi="Arial" w:cs="Arial"/>
          <w:bCs/>
          <w:sz w:val="24"/>
          <w:szCs w:val="24"/>
          <w:u w:val="single"/>
          <w:lang w:val="fr-CH"/>
        </w:rPr>
        <w:t>Facteur multiplicateur de bande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2,3 GHz x 2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5,7 GHz x 3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10 GHz x 4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de-CH"/>
        </w:rPr>
      </w:pPr>
      <w:r>
        <w:rPr>
          <w:rFonts w:ascii="Arial" w:hAnsi="Arial" w:cs="Arial"/>
          <w:bCs/>
          <w:sz w:val="24"/>
          <w:szCs w:val="24"/>
          <w:lang w:val="de-CH"/>
        </w:rPr>
        <w:t>24 GHz x 5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47 GHz x 6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77-81, 122-141 et 240-250 GHz x 10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lastRenderedPageBreak/>
        <w:t xml:space="preserve">RÉSULTATS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MENSUELS: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Les résultats des différentes manches seront publiés sur le site officiel de l’USKA, www.uska.ch.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CLASSIFICATION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ANNUELLE: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Tous les concurrents ayant participé à au moins une session mensuelle.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>
        <w:rPr>
          <w:rFonts w:ascii="Arial" w:hAnsi="Arial" w:cs="Arial"/>
          <w:b/>
          <w:bCs/>
          <w:sz w:val="24"/>
          <w:szCs w:val="24"/>
          <w:lang w:val="fr-CH"/>
        </w:rPr>
        <w:t xml:space="preserve">CLASSIFICATION PAR SECTION </w:t>
      </w: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USKA: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Ce </w:t>
      </w:r>
      <w:r>
        <w:rPr>
          <w:rFonts w:ascii="Arial" w:hAnsi="Arial" w:cs="Arial"/>
          <w:bCs/>
          <w:sz w:val="24"/>
          <w:szCs w:val="24"/>
          <w:lang w:val="fr-CH"/>
        </w:rPr>
        <w:t>classement spécial sera établi par le responsable du concours VHF.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40" w:hanging="140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Afin que le score de chaque station soit pris en compte dans le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Ranking  d’une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Section de l’USKA elle devra indiquer explicitement dans son journal dans le champ PClub = l'indicatif de sa</w:t>
      </w:r>
      <w:r>
        <w:rPr>
          <w:rFonts w:ascii="Arial" w:hAnsi="Arial" w:cs="Arial"/>
          <w:bCs/>
          <w:sz w:val="24"/>
          <w:szCs w:val="24"/>
          <w:lang w:val="fr-CH"/>
        </w:rPr>
        <w:t xml:space="preserve"> propre section.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ind w:left="154" w:hanging="154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 xml:space="preserve">- Pour cumuler des points de sa propre section, au moins deux stations de cette </w:t>
      </w:r>
      <w:proofErr w:type="gramStart"/>
      <w:r>
        <w:rPr>
          <w:rFonts w:ascii="Arial" w:hAnsi="Arial" w:cs="Arial"/>
          <w:bCs/>
          <w:sz w:val="24"/>
          <w:szCs w:val="24"/>
          <w:lang w:val="fr-CH"/>
        </w:rPr>
        <w:t>section  devront</w:t>
      </w:r>
      <w:proofErr w:type="gramEnd"/>
      <w:r>
        <w:rPr>
          <w:rFonts w:ascii="Arial" w:hAnsi="Arial" w:cs="Arial"/>
          <w:bCs/>
          <w:sz w:val="24"/>
          <w:szCs w:val="24"/>
          <w:lang w:val="fr-CH"/>
        </w:rPr>
        <w:t xml:space="preserve"> être actives.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- L’usage du nom de la section est vivement recommandé.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CH"/>
        </w:rPr>
        <w:t>PRIX:</w:t>
      </w:r>
      <w:proofErr w:type="gramEnd"/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L’USKA attribuera à la première station classée, pour chaque caté</w:t>
      </w:r>
      <w:r>
        <w:rPr>
          <w:rFonts w:ascii="Arial" w:hAnsi="Arial" w:cs="Arial"/>
          <w:bCs/>
          <w:sz w:val="24"/>
          <w:szCs w:val="24"/>
          <w:lang w:val="fr-CH"/>
        </w:rPr>
        <w:t>gorie, une plaquette (HBx, ECx), deuxième et troisième classés obtient un diplôme.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La remise des récompenses se fera pendant le KW / UKW Tagung 2021, le lieu et la date seront communiqués aux lauréats en temps utile.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  <w:r>
        <w:rPr>
          <w:rFonts w:ascii="Arial" w:hAnsi="Arial" w:cs="Arial"/>
          <w:bCs/>
          <w:sz w:val="24"/>
          <w:szCs w:val="24"/>
          <w:lang w:val="fr-CH"/>
        </w:rPr>
        <w:t>Les participants qui ne seront pas en m</w:t>
      </w:r>
      <w:r>
        <w:rPr>
          <w:rFonts w:ascii="Arial" w:hAnsi="Arial" w:cs="Arial"/>
          <w:bCs/>
          <w:sz w:val="24"/>
          <w:szCs w:val="24"/>
          <w:lang w:val="fr-CH"/>
        </w:rPr>
        <w:t>esure de prendre possession de leur prix pendant la journée, recevront le prix par courrier à l'adresse fournie au manager.</w:t>
      </w: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FF0E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fr-CH"/>
        </w:rPr>
      </w:pP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SwAC 2020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Marco HB9OCR</w:t>
      </w:r>
    </w:p>
    <w:p w:rsidR="00FF0EDA" w:rsidRDefault="00230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USKA Traffic Manager</w:t>
      </w:r>
    </w:p>
    <w:sectPr w:rsidR="00FF0EDA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5B"/>
    <w:rsid w:val="00014141"/>
    <w:rsid w:val="000D7024"/>
    <w:rsid w:val="00102D4D"/>
    <w:rsid w:val="00120D78"/>
    <w:rsid w:val="0012573C"/>
    <w:rsid w:val="001C0B3B"/>
    <w:rsid w:val="001C5EE6"/>
    <w:rsid w:val="001E0408"/>
    <w:rsid w:val="00230016"/>
    <w:rsid w:val="002E04A5"/>
    <w:rsid w:val="002F0D07"/>
    <w:rsid w:val="003242D6"/>
    <w:rsid w:val="0035195B"/>
    <w:rsid w:val="00377818"/>
    <w:rsid w:val="00391AE8"/>
    <w:rsid w:val="003C236E"/>
    <w:rsid w:val="003F1711"/>
    <w:rsid w:val="004A5B35"/>
    <w:rsid w:val="004D3C5B"/>
    <w:rsid w:val="004E03A4"/>
    <w:rsid w:val="00513E3B"/>
    <w:rsid w:val="00517488"/>
    <w:rsid w:val="005C100F"/>
    <w:rsid w:val="0063057C"/>
    <w:rsid w:val="00634F38"/>
    <w:rsid w:val="006B092D"/>
    <w:rsid w:val="006D4E5B"/>
    <w:rsid w:val="007927DC"/>
    <w:rsid w:val="007A3D37"/>
    <w:rsid w:val="0088471A"/>
    <w:rsid w:val="008A6BCD"/>
    <w:rsid w:val="008F48DB"/>
    <w:rsid w:val="0095024A"/>
    <w:rsid w:val="009A37AE"/>
    <w:rsid w:val="009A6ADD"/>
    <w:rsid w:val="00A17D0B"/>
    <w:rsid w:val="00A37368"/>
    <w:rsid w:val="00A628B6"/>
    <w:rsid w:val="00A713AC"/>
    <w:rsid w:val="00B054AC"/>
    <w:rsid w:val="00B36F5C"/>
    <w:rsid w:val="00B80CA1"/>
    <w:rsid w:val="00BF0403"/>
    <w:rsid w:val="00BF34AB"/>
    <w:rsid w:val="00C138C7"/>
    <w:rsid w:val="00C70DEC"/>
    <w:rsid w:val="00CE3817"/>
    <w:rsid w:val="00D07282"/>
    <w:rsid w:val="00D2098B"/>
    <w:rsid w:val="00D218CA"/>
    <w:rsid w:val="00DA0732"/>
    <w:rsid w:val="00E032C5"/>
    <w:rsid w:val="00E444EB"/>
    <w:rsid w:val="00EB528B"/>
    <w:rsid w:val="00EF75BC"/>
    <w:rsid w:val="00F05A98"/>
    <w:rsid w:val="00FD3F6E"/>
    <w:rsid w:val="00FF0EDA"/>
    <w:rsid w:val="1F681F2B"/>
    <w:rsid w:val="382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F415A"/>
  <w15:docId w15:val="{A72D317C-C3B9-495D-AF6B-05D7D875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578B8-110C-4A96-BAF4-9E39C236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4124</Characters>
  <Application>Microsoft Office Word</Application>
  <DocSecurity>0</DocSecurity>
  <Lines>124</Lines>
  <Paragraphs>88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hb9ocr</dc:creator>
  <cp:lastModifiedBy>Hardmeier Marco (I-IH-RSD-BSTL)</cp:lastModifiedBy>
  <cp:revision>3</cp:revision>
  <dcterms:created xsi:type="dcterms:W3CDTF">2019-12-27T16:59:00Z</dcterms:created>
  <dcterms:modified xsi:type="dcterms:W3CDTF">2019-12-27T17:00:00Z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